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800100" cy="800100"/>
            <wp:effectExtent l="0" t="0" r="0" b="0"/>
            <wp:wrapSquare wrapText="bothSides"/>
            <wp:docPr id="2" name="รูปภาพ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แผนการสอนปฏิบัติ</w:t>
      </w:r>
    </w:p>
    <w:p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ชื่อเรื่องที่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หน่วยวิชาที่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ชื่อหน่วยวิชา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รหัสวิชา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ชื่อรายวิชา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…………………………………………………………………………………………………..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……………………………………………………………………………………………..…..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ชั้นปีที่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ภาคการศึกษา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ต้น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ปลาย 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จำนวนนักศึกษา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 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สถานที่สอน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(ระบุแยกตามกลุ่มที่สอน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 และเวลาที่สอน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(ระบุแยกตามกลุ่มที่สอน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597"/>
              </w:tabs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กลุ่ม ........... สถานที่.........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(ระบุหอผู้ป่วย / โรงพยาบาล / แหล่งฝึกอื่น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ๆ)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43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กลุ่ม ........... วันที่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.....(ระบุวันเดือนปีพศ.)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เวลา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..........(ระบุช่วงเวลาที่สอน)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597"/>
              </w:tabs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กลุ่ม ...........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สถานที่.........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(ระบุหอผู้ป่วย / โรงพยาบาล / แหล่งฝึกอื่น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ๆ)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43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 ........... วันที่......................................... เวลา...........................................</w:t>
            </w:r>
          </w:p>
        </w:tc>
      </w:tr>
    </w:tbl>
    <w:p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ชื่ออาจารย์ผู้สอน /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ช่องทางการติดต่อ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(หมายเลขโทรศัพท์ และ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E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/>
          <w:b/>
          <w:bCs/>
          <w:sz w:val="32"/>
          <w:szCs w:val="32"/>
        </w:rPr>
        <w:t>mail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 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(ระบุกลุ่มที่สอน เช่น กลุ่ม ๑.๑)</w:t>
      </w:r>
    </w:p>
    <w:p>
      <w:pPr>
        <w:pStyle w:val="NoSpacing"/>
        <w:ind w:firstLine="142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(ระบุตำแหน่งทางวิชาการ / ชื่ออาจารย์ผู้สอน / วุฒิการศึกษา /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ช่องทางการติดต่อ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(หมายเลขโทรศัพท์ และ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E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>
        <w:rPr>
          <w:rFonts w:ascii="TH SarabunPSK" w:hAnsi="TH SarabunPSK" w:cs="TH SarabunPSK"/>
          <w:color w:val="FF0000"/>
          <w:sz w:val="32"/>
          <w:szCs w:val="32"/>
        </w:rPr>
        <w:t>mail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</w:t>
      </w:r>
    </w:p>
    <w:p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เช่น ผู้ช่วยศาสตราจารย์ ดร.พยาบาล ใจดี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ปรัชญาดุษฎีบัณฑิต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๐๘๖-๑๒๓๔๕๖๗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>payaban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FF0000"/>
          <w:sz w:val="32"/>
          <w:szCs w:val="32"/>
        </w:rPr>
        <w:t>jai@mahidol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FF0000"/>
          <w:sz w:val="32"/>
          <w:szCs w:val="32"/>
        </w:rPr>
        <w:t>ac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FF0000"/>
          <w:sz w:val="32"/>
          <w:szCs w:val="32"/>
        </w:rPr>
        <w:t>th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กลุ่ม 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(ระบุกลุ่มที่สอน เช่น กลุ่ม ๑.๒)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(ระบุชื่ออาจารย์ผู้สอน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/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ช่องทางการติดต่อ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(หมายเลขโทรศัพท์ และ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E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>
        <w:rPr>
          <w:rFonts w:ascii="TH SarabunPSK" w:hAnsi="TH SarabunPSK" w:cs="TH SarabunPSK"/>
          <w:color w:val="FF0000"/>
          <w:sz w:val="32"/>
          <w:szCs w:val="32"/>
        </w:rPr>
        <w:t>mail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) 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(หมายเหตุ หากอาจารย์ผู้สอนเหมือนกันทั้ง ๒ กลุ่ม ให้ระบุ กลุ่มที่ ๑.๑ และ ๑.๒ )</w:t>
      </w:r>
    </w:p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ผลลัพธ์การเรียนรู้ของรายวิชา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CLOs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CLOs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ทั้งหมดของรายวิชา)</w:t>
      </w:r>
    </w:p>
    <w:p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CLO1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CLO2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CLO3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ผลลัพธ์การเรียนรู้ของบทเรียน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LLOs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LLOs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ทั้งหมดของบทเรียนนี้)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LLO1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LLO2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LLO3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วันที่จัดท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หรือปรับปรุงรายละเอียดของ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ครั้งลาสุด</w:t>
      </w:r>
    </w:p>
    <w:p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วันที่ ..... เดือน .............. ๒๕.....</w:t>
      </w: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ตารางแผนการสอน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01"/>
        <w:gridCol w:w="5988"/>
        <w:gridCol w:w="2064"/>
        <w:gridCol w:w="1767"/>
        <w:gridCol w:w="1834"/>
      </w:tblGrid>
      <w:tr>
        <w:trPr>
          <w:tblHeader/>
        </w:trPr>
        <w:tc>
          <w:tcPr>
            <w:tcW w:w="9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  <w:cs/>
              </w:rPr>
              <w:br w:type="page"/>
            </w: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วัตถุประสงค์</w:t>
            </w:r>
          </w:p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เชิงพฤติกรรม</w:t>
            </w:r>
          </w:p>
          <w:p>
            <w:pPr>
              <w:jc w:val="center"/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(ระบุ</w:t>
            </w:r>
            <w:r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cs/>
                <w:lang w:eastAsia="th-TH"/>
              </w:rPr>
              <w:t>วัตถุประสงค์เชิงพฤติกรรม</w:t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ของเรื่องที่สอน)</w:t>
            </w:r>
          </w:p>
        </w:tc>
        <w:tc>
          <w:tcPr>
            <w:tcW w:w="20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เนื้อหา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 </w:t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(ระบุเนื้อหาโดยสังเขป)</w:t>
            </w:r>
          </w:p>
        </w:tc>
        <w:tc>
          <w:tcPr>
            <w:tcW w:w="709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 xml:space="preserve"> วิธีการจัดประสบการณ์การเรียนรู้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สื่อการเรียนรู้</w:t>
            </w:r>
          </w:p>
        </w:tc>
        <w:tc>
          <w:tcPr>
            <w:tcW w:w="63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วิธีการวัด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และ</w:t>
            </w: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ประเมินผล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 xml:space="preserve">การเรียนรู้ </w:t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(ตัวชี้วัด เกณฑ์)</w:t>
            </w:r>
          </w:p>
        </w:tc>
      </w:tr>
      <w:tr>
        <w:tc>
          <w:tcPr>
            <w:tcW w:w="99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pct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บทนำ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……………………………………………………………………………………………...</w:t>
            </w:r>
          </w:p>
        </w:tc>
        <w:tc>
          <w:tcPr>
            <w:tcW w:w="709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05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05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05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7" w:type="pct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………………………………………………………………………………………………</w:t>
            </w:r>
          </w:p>
        </w:tc>
        <w:tc>
          <w:tcPr>
            <w:tcW w:w="709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ผู้สอน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.............................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เอกสารอ้างอิง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(หมายเหตุ ไม่ควรเกิน ๕ ปี (ยกเว้น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Classic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color w:val="FF0000"/>
          <w:sz w:val="32"/>
          <w:szCs w:val="32"/>
        </w:rPr>
        <w:t>Original papers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) และ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เขียนเอกสารอ้างอิงระบบ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APA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FF0000"/>
          <w:sz w:val="32"/>
          <w:szCs w:val="32"/>
        </w:rPr>
        <w:t>7th Edition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color w:val="FF0000"/>
          <w:sz w:val="32"/>
          <w:szCs w:val="32"/>
        </w:rPr>
        <w:t>Vancouver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บันทึกผลหลังการสอน</w:t>
      </w:r>
    </w:p>
    <w:p>
      <w:pPr>
        <w:pStyle w:val="NoSpacing"/>
        <w:ind w:right="-172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ผลการสอน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(ระบุวัตถุประสงค์เชิงพฤติกรรมตามตารางแผนการสอน และใส่เครื่องหมาย </w:t>
      </w:r>
      <w:r>
        <w:rPr>
          <w:rFonts w:ascii="Agency FB" w:hAnsi="Agency FB" w:cs="TH SarabunPSK"/>
          <w:color w:val="FF0000"/>
          <w:sz w:val="32"/>
          <w:szCs w:val="32"/>
        </w:rPr>
        <w:sym w:font="Wingdings 2" w:char="F050"/>
      </w:r>
      <w:r>
        <w:rPr>
          <w:rFonts w:ascii="Agency FB" w:hAnsi="Agency FB" w:cs="Angsana New"/>
          <w:color w:val="FF0000"/>
          <w:sz w:val="32"/>
          <w:szCs w:val="32"/>
          <w:cs/>
        </w:rPr>
        <w:t xml:space="preserve"> </w:t>
      </w:r>
      <w:r>
        <w:rPr>
          <w:rFonts w:ascii="Agency FB" w:hAnsi="Agency FB" w:cs="TH SarabunPSK" w:hint="cs"/>
          <w:color w:val="FF0000"/>
          <w:sz w:val="32"/>
          <w:szCs w:val="32"/>
          <w:cs/>
        </w:rPr>
        <w:t>ลงในช่อง</w:t>
      </w:r>
      <w:r>
        <w:rPr>
          <w:rFonts w:ascii="Agency FB" w:hAnsi="Agency FB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</w:rPr>
        <w:t>LLOs</w:t>
      </w:r>
      <w:r>
        <w:rPr>
          <w:rFonts w:ascii="Agency FB" w:hAnsi="Agency FB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CLOs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PLOs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ที่สอดคล้องกับวัตถุประสงค์เชิงพฤติกรรมแต่ละข้อ)</w:t>
      </w:r>
    </w:p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58"/>
        <w:gridCol w:w="504"/>
        <w:gridCol w:w="504"/>
        <w:gridCol w:w="504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>
        <w:tc>
          <w:tcPr>
            <w:tcW w:w="5458" w:type="dxa"/>
            <w:vMerge w:val="restart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เชิงพฤติกรรม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(ระบุ</w:t>
            </w:r>
            <w:r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cs/>
                <w:lang w:eastAsia="th-TH"/>
              </w:rPr>
              <w:t>วัตถุประสงค์เชิงพฤติกรรม</w:t>
            </w:r>
            <w:r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lang w:eastAsia="th-TH"/>
              </w:rPr>
              <w:br/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ของเรื่องที่สอน)</w:t>
            </w:r>
          </w:p>
        </w:tc>
        <w:tc>
          <w:tcPr>
            <w:tcW w:w="1512" w:type="dxa"/>
            <w:gridSpan w:val="3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LLOs</w:t>
            </w:r>
          </w:p>
        </w:tc>
        <w:tc>
          <w:tcPr>
            <w:tcW w:w="4048" w:type="dxa"/>
            <w:gridSpan w:val="8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3542" w:type="dxa"/>
            <w:gridSpan w:val="7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</w:tr>
      <w:tr>
        <w:tc>
          <w:tcPr>
            <w:tcW w:w="5458" w:type="dxa"/>
            <w:vMerge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4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04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504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</w:tr>
      <w:tr>
        <w:tc>
          <w:tcPr>
            <w:tcW w:w="5458" w:type="dxa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c>
          <w:tcPr>
            <w:tcW w:w="5458" w:type="dxa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c>
          <w:tcPr>
            <w:tcW w:w="5458" w:type="dxa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tabs>
          <w:tab w:val="left" w:pos="9115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ปัญหา / อุปสรรค และแนวทางการแก้ไข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ปัญหา / อุปสรรค และแนวทางการแก้ไข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แยกตามกลุ่มผู้เรียน หากไม่มี ให้ระบุ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ไม่มี-)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44"/>
        <w:gridCol w:w="5358"/>
        <w:gridCol w:w="5358"/>
      </w:tblGrid>
      <w:tr>
        <w:trPr>
          <w:tblHeader/>
        </w:trPr>
        <w:tc>
          <w:tcPr>
            <w:tcW w:w="1320" w:type="pct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840" w:type="pct"/>
            <w:tcBorders>
              <w:bottom w:val="single" w:sz="4" w:space="0" w:color="auto"/>
            </w:tcBorders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 / อุปสรรค</w:t>
            </w:r>
          </w:p>
        </w:tc>
        <w:tc>
          <w:tcPr>
            <w:tcW w:w="1840" w:type="pct"/>
            <w:tcBorders>
              <w:bottom w:val="single" w:sz="4" w:space="0" w:color="auto"/>
            </w:tcBorders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๑. </w:t>
            </w:r>
            <w:r>
              <w:rPr>
                <w:rFonts w:ascii="TH SarabunPSK" w:hAnsi="TH SarabunPSK" w:cs="TH SarabunPSK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เนื้อหา 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(สามารถลบออกได้ หากสอนเพียง ๑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กลุ่ม)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สื่อการเรียนรู้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วิธีการวัดผล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รียนรู้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 อื่น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ๆ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(ระบุเรื่องอื่น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ๆ นอกเหนือจาก ๔ ข้อ (ถ้ามี))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-...........................................................................................</w:t>
            </w:r>
          </w:p>
        </w:tc>
      </w:tr>
    </w:tbl>
    <w:p>
      <w:pPr>
        <w:pStyle w:val="NoSpacing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ข้อเสนอแนะ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(ระบุข้อเสนอแนะสำหรับการจัดการเรียนการสอนในครั้งต่อไป หากต้องการปรับปรุง แก้ไข)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tabs>
          <w:tab w:val="center" w:pos="10773"/>
        </w:tabs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(....................................................................)</w:t>
      </w:r>
    </w:p>
    <w:p>
      <w:pPr>
        <w:pStyle w:val="NoSpacing"/>
        <w:tabs>
          <w:tab w:val="center" w:pos="3261"/>
          <w:tab w:val="center" w:pos="10773"/>
        </w:tabs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หัวหน้าวิชาฯ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tabs>
          <w:tab w:val="center" w:pos="3261"/>
          <w:tab w:val="center" w:pos="10773"/>
        </w:tabs>
        <w:ind w:firstLine="142"/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color w:val="FF0000"/>
          <w:sz w:val="40"/>
          <w:szCs w:val="40"/>
        </w:rPr>
        <w:t xml:space="preserve">: </w:t>
      </w:r>
      <w:r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อาจารย์สามารถลบข้อความสีแดงได้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sectPr>
      <w:headerReference w:type="default" r:id="rId9"/>
      <w:footerReference w:type="default" r:id="rId10"/>
      <w:pgSz w:w="16838" w:h="11906" w:orient="landscape"/>
      <w:pgMar w:top="1134" w:right="1134" w:bottom="1134" w:left="1134" w:header="567" w:footer="567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rPr>
        <w:sz w:val="24"/>
        <w:szCs w:val="24"/>
      </w:rPr>
    </w:pPr>
    <w:r>
      <w:rPr>
        <w:rFonts w:ascii="TH SarabunPSK" w:hAnsi="TH SarabunPSK" w:cs="TH SarabunPSK" w:hint="cs"/>
        <w:caps/>
        <w:sz w:val="24"/>
        <w:szCs w:val="24"/>
        <w:cs/>
      </w:rPr>
      <w:t>มติที่ประชุมคณะกรรมการบริหารหลักสูตรระดับปริญญาตรีครั้งที่ ๗/๒๕๖๗ วันที่ ๓ เดือนกรกฎาคม ๒๕๖๗</w:t>
    </w:r>
    <w:r>
      <w:rPr>
        <w:rFonts w:ascii="TH SarabunPSK" w:hAnsi="TH SarabunPSK" w:cs="TH SarabunPSK"/>
        <w:caps/>
        <w:noProof/>
        <w:sz w:val="24"/>
        <w:szCs w:val="24"/>
        <w:cs/>
      </w:rPr>
      <w:ptab w:relativeTo="margin" w:alignment="right" w:leader="none"/>
    </w:r>
    <w:r>
      <w:rPr>
        <w:rFonts w:ascii="TH SarabunPSK" w:hAnsi="TH SarabunPSK" w:cs="TH SarabunPSK"/>
        <w:sz w:val="24"/>
        <w:szCs w:val="24"/>
      </w:rPr>
      <w:t xml:space="preserve"> Template </w:t>
    </w:r>
    <w:r>
      <w:rPr>
        <w:rFonts w:ascii="TH SarabunPSK" w:hAnsi="TH SarabunPSK" w:cs="TH SarabunPSK" w:hint="cs"/>
        <w:caps/>
        <w:noProof/>
        <w:sz w:val="24"/>
        <w:szCs w:val="24"/>
        <w:cs/>
      </w:rPr>
      <w:t>แผนการสอนปฏิบัติ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45473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sz w:val="32"/>
            <w:szCs w:val="32"/>
          </w:rPr>
          <w:fldChar w:fldCharType="begin"/>
        </w:r>
        <w:r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  <w:cs/>
          </w:rPr>
          <w:t>๑</w:t>
        </w:r>
        <w:r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71261"/>
    <w:multiLevelType w:val="hybridMultilevel"/>
    <w:tmpl w:val="99B89E8E"/>
    <w:lvl w:ilvl="0" w:tplc="E378FC66">
      <w:start w:val="1"/>
      <w:numFmt w:val="bullet"/>
      <w:lvlText w:val="-"/>
      <w:lvlJc w:val="left"/>
      <w:pPr>
        <w:ind w:left="78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C53F76-CEE2-4DDB-9C66-12D73207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8F1E2-C64C-4576-8E87-1E198A3DF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พุทธิราภรณ์ หังสวนัส</dc:creator>
  <cp:keywords/>
  <dc:description/>
  <cp:lastModifiedBy>NS</cp:lastModifiedBy>
  <cp:revision>3</cp:revision>
  <cp:lastPrinted>2024-06-20T08:59:00Z</cp:lastPrinted>
  <dcterms:created xsi:type="dcterms:W3CDTF">2024-09-11T06:58:00Z</dcterms:created>
  <dcterms:modified xsi:type="dcterms:W3CDTF">2024-09-11T06:58:00Z</dcterms:modified>
</cp:coreProperties>
</file>